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DE" w:rsidRDefault="001538E6" w:rsidP="001538E6">
      <w:pPr>
        <w:pStyle w:val="Corpodeltesto"/>
        <w:ind w:left="993"/>
        <w:rPr>
          <w:rFonts w:ascii="Times New Roman"/>
          <w:sz w:val="20"/>
        </w:rPr>
      </w:pPr>
      <w:r w:rsidRPr="001538E6">
        <w:rPr>
          <w:rFonts w:ascii="Times New Roman"/>
          <w:noProof/>
          <w:sz w:val="20"/>
          <w:lang w:bidi="ar-SA"/>
        </w:rPr>
        <w:drawing>
          <wp:inline distT="0" distB="0" distL="0" distR="0">
            <wp:extent cx="5155007" cy="857250"/>
            <wp:effectExtent l="19050" t="0" r="7543" b="0"/>
            <wp:docPr id="2" name="Immagin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179" cy="858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EDE" w:rsidRDefault="007E3EDE">
      <w:pPr>
        <w:pStyle w:val="Corpodeltesto"/>
        <w:rPr>
          <w:rFonts w:ascii="Times New Roman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8543"/>
      </w:tblGrid>
      <w:tr w:rsidR="001538E6" w:rsidTr="00CD2730">
        <w:trPr>
          <w:trHeight w:val="1692"/>
        </w:trPr>
        <w:tc>
          <w:tcPr>
            <w:tcW w:w="1418" w:type="dxa"/>
            <w:shd w:val="clear" w:color="auto" w:fill="auto"/>
            <w:vAlign w:val="center"/>
          </w:tcPr>
          <w:p w:rsidR="001538E6" w:rsidRDefault="001538E6" w:rsidP="00CD2730">
            <w:pPr>
              <w:jc w:val="center"/>
              <w:rPr>
                <w:rFonts w:ascii="Californian FB" w:hAnsi="Californian FB" w:cs="Californian FB"/>
                <w:sz w:val="32"/>
                <w:szCs w:val="32"/>
              </w:rPr>
            </w:pPr>
            <w:r>
              <w:rPr>
                <w:rFonts w:ascii="Californian FB" w:hAnsi="Californian FB" w:cs="Californian FB"/>
                <w:noProof/>
                <w:lang w:bidi="ar-SA"/>
              </w:rPr>
              <w:drawing>
                <wp:inline distT="0" distB="0" distL="0" distR="0">
                  <wp:extent cx="501650" cy="571500"/>
                  <wp:effectExtent l="1905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715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shd w:val="clear" w:color="auto" w:fill="auto"/>
            <w:vAlign w:val="center"/>
          </w:tcPr>
          <w:p w:rsidR="001538E6" w:rsidRDefault="001538E6" w:rsidP="001538E6">
            <w:pPr>
              <w:pStyle w:val="Titolo2"/>
              <w:numPr>
                <w:ilvl w:val="1"/>
                <w:numId w:val="3"/>
              </w:numPr>
              <w:spacing w:before="0" w:after="0"/>
              <w:rPr>
                <w:sz w:val="20"/>
              </w:rPr>
            </w:pPr>
            <w:r>
              <w:rPr>
                <w:rFonts w:ascii="Californian FB" w:hAnsi="Californian FB" w:cs="Californian FB"/>
                <w:sz w:val="32"/>
                <w:szCs w:val="32"/>
              </w:rPr>
              <w:t>ISTITUTO COMPRENSIVO  DI SOCI “XIII APRILE”</w:t>
            </w:r>
          </w:p>
          <w:p w:rsidR="001538E6" w:rsidRDefault="001538E6" w:rsidP="001538E6">
            <w:pPr>
              <w:pStyle w:val="Titolo3"/>
              <w:numPr>
                <w:ilvl w:val="2"/>
                <w:numId w:val="3"/>
              </w:num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Scuola Infanzia – Primaria – Secondaria di 1° grado</w:t>
            </w:r>
          </w:p>
          <w:p w:rsidR="001538E6" w:rsidRDefault="001538E6" w:rsidP="001538E6">
            <w:pPr>
              <w:pStyle w:val="Titolo3"/>
              <w:numPr>
                <w:ilvl w:val="2"/>
                <w:numId w:val="3"/>
              </w:numPr>
              <w:spacing w:before="0" w:after="0"/>
              <w:ind w:left="0" w:right="-194" w:firstLine="0"/>
              <w:jc w:val="center"/>
              <w:rPr>
                <w:rFonts w:ascii="Californian FB" w:hAnsi="Californian FB" w:cs="Californian FB"/>
              </w:rPr>
            </w:pPr>
            <w:r>
              <w:rPr>
                <w:sz w:val="18"/>
                <w:szCs w:val="18"/>
              </w:rPr>
              <w:t xml:space="preserve">Via Della Repubblica – Loc. SOCI -52011  BIBBIENA   (AR) </w:t>
            </w:r>
            <w:r>
              <w:rPr>
                <w:rFonts w:ascii="Wingdings" w:hAnsi="Wingdings" w:cs="Wingdings"/>
                <w:sz w:val="24"/>
                <w:szCs w:val="18"/>
              </w:rPr>
              <w:t></w:t>
            </w:r>
            <w:r>
              <w:rPr>
                <w:sz w:val="18"/>
                <w:szCs w:val="18"/>
              </w:rPr>
              <w:t xml:space="preserve"> - 0575/560251 - 560048</w:t>
            </w:r>
          </w:p>
          <w:p w:rsidR="001538E6" w:rsidRDefault="001538E6" w:rsidP="00CD2730">
            <w:pPr>
              <w:jc w:val="center"/>
              <w:rPr>
                <w:rFonts w:ascii="Californian FB" w:hAnsi="Californian FB" w:cs="Californian FB"/>
              </w:rPr>
            </w:pPr>
            <w:r>
              <w:rPr>
                <w:rFonts w:ascii="Californian FB" w:hAnsi="Californian FB" w:cs="Californian FB"/>
              </w:rPr>
              <w:t>Cod. Fiscale  94004070515  - Cod. Meccanografico  ARIC82200T</w:t>
            </w:r>
          </w:p>
          <w:p w:rsidR="001538E6" w:rsidRDefault="001538E6" w:rsidP="00CD2730">
            <w:pPr>
              <w:jc w:val="center"/>
              <w:rPr>
                <w:rFonts w:ascii="Californian FB" w:hAnsi="Californian FB" w:cs="Californian FB"/>
              </w:rPr>
            </w:pPr>
            <w:r>
              <w:rPr>
                <w:rFonts w:ascii="Californian FB" w:hAnsi="Californian FB" w:cs="Californian FB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Californian FB" w:hAnsi="Californian FB" w:cs="Californian FB"/>
                </w:rPr>
                <w:t>aric82200t@istruzione.it</w:t>
              </w:r>
            </w:hyperlink>
            <w:r>
              <w:rPr>
                <w:rFonts w:ascii="Californian FB" w:hAnsi="Californian FB" w:cs="Californian FB"/>
              </w:rPr>
              <w:t xml:space="preserve"> – </w:t>
            </w:r>
            <w:hyperlink r:id="rId10" w:history="1">
              <w:r>
                <w:rPr>
                  <w:rStyle w:val="Collegamentoipertestuale"/>
                  <w:rFonts w:ascii="Californian FB" w:hAnsi="Californian FB" w:cs="Californian FB"/>
                </w:rPr>
                <w:t>aric82200t@pec.istruzione.it</w:t>
              </w:r>
            </w:hyperlink>
          </w:p>
          <w:p w:rsidR="001538E6" w:rsidRDefault="001538E6" w:rsidP="00CD2730">
            <w:pPr>
              <w:rPr>
                <w:rFonts w:ascii="Californian FB" w:hAnsi="Californian FB" w:cs="Californian FB"/>
              </w:rPr>
            </w:pPr>
          </w:p>
        </w:tc>
      </w:tr>
    </w:tbl>
    <w:p w:rsidR="007E3EDE" w:rsidRDefault="007E3EDE">
      <w:pPr>
        <w:pStyle w:val="Corpodeltesto"/>
        <w:rPr>
          <w:rFonts w:ascii="Times New Roman"/>
          <w:sz w:val="20"/>
        </w:rPr>
      </w:pPr>
    </w:p>
    <w:p w:rsidR="007E3EDE" w:rsidRDefault="007E3EDE">
      <w:pPr>
        <w:pStyle w:val="Corpodeltesto"/>
        <w:spacing w:before="11"/>
        <w:rPr>
          <w:sz w:val="22"/>
        </w:rPr>
      </w:pPr>
    </w:p>
    <w:p w:rsidR="007E3EDE" w:rsidRDefault="000548CA">
      <w:pPr>
        <w:pStyle w:val="Heading1"/>
        <w:ind w:left="8806" w:right="909" w:firstLine="316"/>
        <w:jc w:val="right"/>
      </w:pPr>
      <w:r>
        <w:t xml:space="preserve">Agli </w:t>
      </w:r>
      <w:r>
        <w:rPr>
          <w:spacing w:val="-4"/>
        </w:rPr>
        <w:t>Atti</w:t>
      </w:r>
      <w:r>
        <w:t xml:space="preserve"> Al sito</w:t>
      </w:r>
      <w:r>
        <w:rPr>
          <w:spacing w:val="-1"/>
        </w:rPr>
        <w:t xml:space="preserve"> </w:t>
      </w:r>
      <w:r>
        <w:rPr>
          <w:spacing w:val="-5"/>
        </w:rPr>
        <w:t>web</w:t>
      </w:r>
    </w:p>
    <w:p w:rsidR="007E3EDE" w:rsidRDefault="000548CA">
      <w:pPr>
        <w:spacing w:before="1"/>
        <w:ind w:left="6303"/>
        <w:rPr>
          <w:b/>
          <w:sz w:val="24"/>
        </w:rPr>
      </w:pPr>
      <w:r>
        <w:rPr>
          <w:b/>
          <w:sz w:val="24"/>
        </w:rPr>
        <w:t>Al Fascicolo PON FESR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2014-2020</w:t>
      </w:r>
    </w:p>
    <w:p w:rsidR="00836497" w:rsidRDefault="00836497">
      <w:pPr>
        <w:spacing w:before="1"/>
        <w:ind w:left="6303"/>
        <w:rPr>
          <w:b/>
          <w:sz w:val="24"/>
        </w:rPr>
      </w:pPr>
      <w:r>
        <w:rPr>
          <w:b/>
          <w:sz w:val="24"/>
        </w:rPr>
        <w:t>SMART CLASS</w:t>
      </w:r>
    </w:p>
    <w:p w:rsidR="00327DE0" w:rsidRDefault="00327DE0" w:rsidP="00327DE0">
      <w:pPr>
        <w:pStyle w:val="Corpodeltesto"/>
        <w:spacing w:before="11"/>
        <w:ind w:left="284"/>
        <w:rPr>
          <w:b/>
          <w:sz w:val="23"/>
        </w:rPr>
      </w:pPr>
      <w:r>
        <w:rPr>
          <w:b/>
          <w:sz w:val="23"/>
        </w:rPr>
        <w:t xml:space="preserve"> </w:t>
      </w:r>
    </w:p>
    <w:p w:rsidR="00B82E1D" w:rsidRDefault="00B82E1D" w:rsidP="00327DE0">
      <w:pPr>
        <w:pStyle w:val="Corpodeltesto"/>
        <w:spacing w:before="11"/>
        <w:ind w:left="284"/>
        <w:rPr>
          <w:b/>
          <w:sz w:val="23"/>
        </w:rPr>
      </w:pPr>
    </w:p>
    <w:p w:rsidR="007E3EDE" w:rsidRDefault="00327DE0" w:rsidP="00327DE0">
      <w:pPr>
        <w:pStyle w:val="Corpodeltesto"/>
        <w:spacing w:before="11"/>
        <w:ind w:left="284"/>
        <w:rPr>
          <w:b/>
          <w:sz w:val="23"/>
        </w:rPr>
      </w:pPr>
      <w:r>
        <w:rPr>
          <w:b/>
          <w:sz w:val="23"/>
        </w:rPr>
        <w:t xml:space="preserve"> Prot. 3233/B18</w:t>
      </w:r>
      <w:r w:rsidR="00B82E1D">
        <w:rPr>
          <w:b/>
          <w:sz w:val="23"/>
        </w:rPr>
        <w:t xml:space="preserve">                                                                                 Soci, 06/10/2020          </w:t>
      </w:r>
    </w:p>
    <w:p w:rsidR="001538E6" w:rsidRDefault="001538E6" w:rsidP="001538E6">
      <w:pPr>
        <w:ind w:left="373" w:right="1224"/>
        <w:jc w:val="both"/>
        <w:rPr>
          <w:b/>
          <w:sz w:val="24"/>
        </w:rPr>
      </w:pPr>
    </w:p>
    <w:p w:rsidR="007E3EDE" w:rsidRDefault="000548CA" w:rsidP="001538E6">
      <w:pPr>
        <w:ind w:left="373" w:right="1224"/>
        <w:jc w:val="both"/>
        <w:rPr>
          <w:b/>
          <w:sz w:val="24"/>
        </w:rPr>
      </w:pPr>
      <w:r>
        <w:rPr>
          <w:b/>
          <w:sz w:val="24"/>
        </w:rPr>
        <w:t xml:space="preserve">OGGETTO: AVVISO PUBBLICO </w:t>
      </w:r>
      <w:r w:rsidR="00836497">
        <w:rPr>
          <w:b/>
          <w:sz w:val="24"/>
        </w:rPr>
        <w:t xml:space="preserve">INTERNO SELEZIONE </w:t>
      </w:r>
      <w:r>
        <w:rPr>
          <w:b/>
          <w:sz w:val="24"/>
        </w:rPr>
        <w:t>COLLAUDATORE PON FESR SMART CLASS</w:t>
      </w:r>
    </w:p>
    <w:p w:rsidR="007E3EDE" w:rsidRDefault="007E3EDE">
      <w:pPr>
        <w:pStyle w:val="Corpodeltesto"/>
        <w:rPr>
          <w:b/>
        </w:rPr>
      </w:pPr>
    </w:p>
    <w:p w:rsidR="001538E6" w:rsidRDefault="001538E6" w:rsidP="001538E6">
      <w:pPr>
        <w:pStyle w:val="Corpodeltesto"/>
        <w:spacing w:line="281" w:lineRule="exact"/>
        <w:ind w:left="373" w:right="724"/>
      </w:pPr>
    </w:p>
    <w:p w:rsidR="007E3EDE" w:rsidRDefault="000548CA" w:rsidP="001538E6">
      <w:pPr>
        <w:pStyle w:val="Corpodeltesto"/>
        <w:spacing w:line="281" w:lineRule="exact"/>
        <w:ind w:left="373" w:right="724"/>
      </w:pPr>
      <w:r>
        <w:t>PON “PER LA SCUOLA – COMPETENZE E AMBIENTI PER L’APPRENDIMENTO” 2014-2020 –</w:t>
      </w:r>
    </w:p>
    <w:p w:rsidR="007E3EDE" w:rsidRDefault="000548CA" w:rsidP="001538E6">
      <w:pPr>
        <w:pStyle w:val="Corpodeltesto"/>
        <w:spacing w:line="242" w:lineRule="auto"/>
        <w:ind w:left="373" w:right="724"/>
        <w:jc w:val="both"/>
      </w:pPr>
      <w:r>
        <w:t>FONDO EUROPEO DI SVILUPPO REGIONALE Obiettivo 10.8: Diffusione della società della conoscenza nel mondo della scuola e della formazione e adozione di approcci didattici</w:t>
      </w:r>
      <w:r w:rsidR="001538E6">
        <w:t xml:space="preserve"> </w:t>
      </w:r>
      <w:r>
        <w:t>innovativi. Azione 10.8.6Azioni per l’allestimento di centri scolastici digitali e per favorire</w:t>
      </w:r>
      <w:r w:rsidR="00836497">
        <w:t xml:space="preserve"> </w:t>
      </w:r>
      <w:r>
        <w:t>l’attrattività e l’accessibilità anche nelle aree rurali ed interne.</w:t>
      </w:r>
      <w:r w:rsidR="001538E6">
        <w:t xml:space="preserve"> </w:t>
      </w:r>
      <w:r w:rsidR="001538E6" w:rsidRPr="001538E6">
        <w:rPr>
          <w:b/>
        </w:rPr>
        <w:t>CUP I32G20000490007</w:t>
      </w:r>
    </w:p>
    <w:p w:rsidR="007E3EDE" w:rsidRDefault="007E3EDE">
      <w:pPr>
        <w:pStyle w:val="Corpodeltesto"/>
        <w:rPr>
          <w:sz w:val="28"/>
        </w:rPr>
      </w:pPr>
    </w:p>
    <w:p w:rsidR="007E3EDE" w:rsidRDefault="000548CA">
      <w:pPr>
        <w:pStyle w:val="Heading1"/>
        <w:spacing w:before="231"/>
        <w:ind w:right="259"/>
      </w:pPr>
      <w:r>
        <w:t>IL DIRIGENTE SCOLASTICO</w:t>
      </w:r>
    </w:p>
    <w:p w:rsidR="007E3EDE" w:rsidRDefault="007E3EDE">
      <w:pPr>
        <w:pStyle w:val="Corpodeltesto"/>
        <w:spacing w:before="10"/>
        <w:rPr>
          <w:b/>
          <w:sz w:val="23"/>
        </w:rPr>
      </w:pPr>
    </w:p>
    <w:p w:rsidR="007E3EDE" w:rsidRDefault="000548CA">
      <w:pPr>
        <w:pStyle w:val="Corpodeltesto"/>
        <w:ind w:left="373" w:right="837"/>
        <w:jc w:val="both"/>
      </w:pPr>
      <w:r>
        <w:rPr>
          <w:b/>
        </w:rPr>
        <w:t xml:space="preserve">VISTO </w:t>
      </w:r>
      <w:r>
        <w:t>l’avviso pubblico per la realizzazione di Smart Class</w:t>
      </w:r>
      <w:r w:rsidR="00836497">
        <w:t xml:space="preserve"> </w:t>
      </w:r>
      <w:r>
        <w:t>prot. AOODGEFID/4878 del 17/04/2020 emanato dal MIUR nell’ambito del Programma Operativo Nazionale “Per la  scuola, competenze e ambienti per l’apprendimento” 2014-2020 - Asse II - Infrastrutture per l’istruzione – Fondo Europeo di Sviluppo Regionale (FESR) - Obiettivo specifico 10.8 “Diffusione della società della conoscenza nel mondo della scuola e della formazione e adozione di approcci didattici innovativi” – Azione 10.8.6 “Azioni per l’allestimento di centri scolastici</w:t>
      </w:r>
      <w:r>
        <w:rPr>
          <w:spacing w:val="-4"/>
        </w:rPr>
        <w:t xml:space="preserve"> </w:t>
      </w:r>
      <w:r>
        <w:t>digitali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favorire</w:t>
      </w:r>
      <w:r>
        <w:rPr>
          <w:spacing w:val="-3"/>
        </w:rPr>
        <w:t xml:space="preserve"> </w:t>
      </w:r>
      <w:r>
        <w:t>l’attrattività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l’accessibilità</w:t>
      </w:r>
      <w:r>
        <w:rPr>
          <w:spacing w:val="-4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rurali</w:t>
      </w:r>
      <w:r>
        <w:rPr>
          <w:spacing w:val="-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interne”;</w:t>
      </w:r>
    </w:p>
    <w:p w:rsidR="007E3EDE" w:rsidRDefault="007E3EDE">
      <w:pPr>
        <w:pStyle w:val="Corpodeltesto"/>
        <w:rPr>
          <w:sz w:val="28"/>
        </w:rPr>
      </w:pPr>
    </w:p>
    <w:p w:rsidR="007E3EDE" w:rsidRDefault="000548CA">
      <w:pPr>
        <w:pStyle w:val="Corpodeltesto"/>
        <w:spacing w:before="235"/>
        <w:ind w:left="373" w:right="842"/>
        <w:jc w:val="both"/>
      </w:pPr>
      <w:r>
        <w:rPr>
          <w:b/>
        </w:rPr>
        <w:t xml:space="preserve">VISTA </w:t>
      </w:r>
      <w:r>
        <w:t xml:space="preserve">la nota MIUR prot. </w:t>
      </w:r>
      <w:r w:rsidR="001538E6">
        <w:t>AOODGEFID-10462</w:t>
      </w:r>
      <w:r>
        <w:t xml:space="preserve"> di formale autorizzazione del progetto presentato da questa </w:t>
      </w:r>
      <w:r w:rsidR="001538E6">
        <w:t>Istituzione Scolastica</w:t>
      </w:r>
      <w:r>
        <w:t>;</w:t>
      </w:r>
    </w:p>
    <w:p w:rsidR="007E3EDE" w:rsidRDefault="000548CA">
      <w:pPr>
        <w:pStyle w:val="Corpodeltesto"/>
        <w:spacing w:before="237"/>
        <w:ind w:left="373" w:right="1224"/>
      </w:pPr>
      <w:r>
        <w:rPr>
          <w:b/>
        </w:rPr>
        <w:t xml:space="preserve">VISTO </w:t>
      </w:r>
      <w:r>
        <w:t xml:space="preserve">il Decreto di Assunzione in Bilancio per l’E.F. 2020 </w:t>
      </w:r>
      <w:r w:rsidR="001538E6">
        <w:t>prot. 3212/B18</w:t>
      </w:r>
      <w:r>
        <w:t xml:space="preserve"> del progetto autorizzato;</w:t>
      </w:r>
    </w:p>
    <w:p w:rsidR="007E3EDE" w:rsidRDefault="000548CA">
      <w:pPr>
        <w:pStyle w:val="Corpodeltesto"/>
        <w:spacing w:before="88"/>
        <w:ind w:left="373" w:right="841"/>
        <w:jc w:val="both"/>
      </w:pPr>
      <w:r>
        <w:rPr>
          <w:b/>
        </w:rPr>
        <w:t xml:space="preserve">VISTA </w:t>
      </w:r>
      <w:r>
        <w:t>l’attività di disseminazione del progetto in oggetto prot.</w:t>
      </w:r>
      <w:r w:rsidR="001538E6">
        <w:t xml:space="preserve"> 3214/B18</w:t>
      </w:r>
      <w:r>
        <w:t>;</w:t>
      </w:r>
    </w:p>
    <w:p w:rsidR="007E3EDE" w:rsidRDefault="007E3EDE">
      <w:pPr>
        <w:pStyle w:val="Corpodeltesto"/>
        <w:spacing w:before="1"/>
      </w:pPr>
    </w:p>
    <w:p w:rsidR="007E3EDE" w:rsidRDefault="000548CA">
      <w:pPr>
        <w:pStyle w:val="Corpodeltesto"/>
        <w:spacing w:before="1"/>
        <w:ind w:left="373"/>
        <w:jc w:val="both"/>
      </w:pPr>
      <w:r>
        <w:rPr>
          <w:b/>
        </w:rPr>
        <w:t xml:space="preserve">VISTA </w:t>
      </w:r>
      <w:r>
        <w:t>l</w:t>
      </w:r>
      <w:r w:rsidR="001B2477">
        <w:t>a nomina RUP del progetto</w:t>
      </w:r>
      <w:r>
        <w:t>;</w:t>
      </w:r>
    </w:p>
    <w:p w:rsidR="007E3EDE" w:rsidRDefault="000548CA">
      <w:pPr>
        <w:pStyle w:val="Corpodeltesto"/>
        <w:spacing w:before="234"/>
        <w:ind w:left="373"/>
        <w:jc w:val="both"/>
      </w:pPr>
      <w:r>
        <w:rPr>
          <w:b/>
        </w:rPr>
        <w:t xml:space="preserve">VISTO </w:t>
      </w:r>
      <w:r>
        <w:t>il progetto presentato da questa Istituzione scolastica;</w:t>
      </w:r>
    </w:p>
    <w:p w:rsidR="007E3EDE" w:rsidRDefault="007E3EDE">
      <w:pPr>
        <w:pStyle w:val="Corpodeltesto"/>
        <w:spacing w:before="11"/>
        <w:rPr>
          <w:sz w:val="23"/>
        </w:rPr>
      </w:pPr>
    </w:p>
    <w:p w:rsidR="007E3EDE" w:rsidRDefault="000548CA">
      <w:pPr>
        <w:pStyle w:val="Corpodeltesto"/>
        <w:tabs>
          <w:tab w:val="left" w:pos="1883"/>
        </w:tabs>
        <w:ind w:left="373" w:right="844"/>
        <w:jc w:val="both"/>
      </w:pPr>
      <w:r>
        <w:rPr>
          <w:b/>
        </w:rPr>
        <w:t>VISTO</w:t>
      </w:r>
      <w:r w:rsidR="001538E6">
        <w:rPr>
          <w:b/>
        </w:rPr>
        <w:t xml:space="preserve"> </w:t>
      </w:r>
      <w:r>
        <w:t>il Decreto Legislativo 30 marzo 2001, n. 165 recante “Norme generali sull’ordinamento del lavoro alle dipendenze della Amministrazioni Pubbliche” e</w:t>
      </w:r>
      <w:r>
        <w:rPr>
          <w:spacing w:val="-17"/>
        </w:rPr>
        <w:t xml:space="preserve"> </w:t>
      </w:r>
      <w:r>
        <w:t>ss.mm.ii.;</w:t>
      </w:r>
    </w:p>
    <w:p w:rsidR="007E3EDE" w:rsidRDefault="007E3EDE">
      <w:pPr>
        <w:pStyle w:val="Corpodeltesto"/>
        <w:spacing w:before="1"/>
      </w:pPr>
    </w:p>
    <w:p w:rsidR="007E3EDE" w:rsidRDefault="000548CA">
      <w:pPr>
        <w:pStyle w:val="Corpodeltesto"/>
        <w:ind w:left="373"/>
        <w:jc w:val="both"/>
      </w:pPr>
      <w:r>
        <w:rPr>
          <w:b/>
        </w:rPr>
        <w:t xml:space="preserve">VISTA </w:t>
      </w:r>
      <w:r>
        <w:t>la circolare della Funzione Pubblica n.2/2008;</w:t>
      </w:r>
    </w:p>
    <w:p w:rsidR="007E3EDE" w:rsidRDefault="007E3EDE">
      <w:pPr>
        <w:pStyle w:val="Corpodeltesto"/>
        <w:spacing w:before="11"/>
        <w:rPr>
          <w:sz w:val="23"/>
        </w:rPr>
      </w:pPr>
    </w:p>
    <w:p w:rsidR="007E3EDE" w:rsidRDefault="000548CA">
      <w:pPr>
        <w:pStyle w:val="Corpodeltesto"/>
        <w:ind w:left="373"/>
        <w:jc w:val="both"/>
      </w:pPr>
      <w:r>
        <w:rPr>
          <w:b/>
        </w:rPr>
        <w:t xml:space="preserve">VISTA </w:t>
      </w:r>
      <w:r>
        <w:t>la circolare Ministero del lavoro n.2/2009;</w:t>
      </w:r>
    </w:p>
    <w:p w:rsidR="007E3EDE" w:rsidRDefault="007E3EDE">
      <w:pPr>
        <w:pStyle w:val="Corpodeltesto"/>
        <w:spacing w:before="1"/>
      </w:pPr>
    </w:p>
    <w:p w:rsidR="007E3EDE" w:rsidRDefault="000548CA">
      <w:pPr>
        <w:pStyle w:val="Corpodeltesto"/>
        <w:ind w:left="373" w:right="840"/>
        <w:jc w:val="both"/>
      </w:pPr>
      <w:r>
        <w:rPr>
          <w:b/>
        </w:rPr>
        <w:t xml:space="preserve">VISTO </w:t>
      </w:r>
      <w:r>
        <w:t>il Decreto Interministeriale 129 /18 concernente le Istruzioni generali sulla gestione amministrativo-contabile delle istituzioni scolastiche";</w:t>
      </w:r>
    </w:p>
    <w:p w:rsidR="007E3EDE" w:rsidRDefault="007E3EDE">
      <w:pPr>
        <w:pStyle w:val="Corpodeltesto"/>
        <w:spacing w:before="10"/>
        <w:rPr>
          <w:sz w:val="23"/>
        </w:rPr>
      </w:pPr>
    </w:p>
    <w:p w:rsidR="007E3EDE" w:rsidRDefault="000548CA">
      <w:pPr>
        <w:pStyle w:val="Corpodeltesto"/>
        <w:ind w:left="426" w:hanging="53"/>
        <w:jc w:val="both"/>
      </w:pPr>
      <w:r>
        <w:rPr>
          <w:b/>
        </w:rPr>
        <w:t xml:space="preserve">VISTO </w:t>
      </w:r>
      <w:r>
        <w:t>il DPR 275/99, concernente norme in materia di autonomia delle istituzioni scolastiche;</w:t>
      </w:r>
    </w:p>
    <w:p w:rsidR="007E3EDE" w:rsidRDefault="007E3EDE">
      <w:pPr>
        <w:pStyle w:val="Corpodeltesto"/>
        <w:spacing w:before="1"/>
      </w:pPr>
    </w:p>
    <w:p w:rsidR="007E3EDE" w:rsidRDefault="000548CA">
      <w:pPr>
        <w:pStyle w:val="Corpodeltesto"/>
        <w:ind w:left="373" w:right="841" w:firstLine="52"/>
        <w:jc w:val="both"/>
      </w:pPr>
      <w:r>
        <w:rPr>
          <w:b/>
        </w:rPr>
        <w:t xml:space="preserve">VISTI </w:t>
      </w:r>
      <w:r>
        <w:t xml:space="preserve">i Regolamenti  (UE)  n.  1303/2013  recanti  disposizioni  comuni  sui  Fondi  strutturali e di investimento europei, il Regolamento (UE) </w:t>
      </w:r>
      <w:r>
        <w:rPr>
          <w:spacing w:val="-3"/>
        </w:rPr>
        <w:t xml:space="preserve">n. </w:t>
      </w:r>
      <w:r>
        <w:t xml:space="preserve">1301/2013 relativo al Fondo Europeo di Sviluppo Regionale (FESR) e il Regolamento (UE) </w:t>
      </w:r>
      <w:r>
        <w:rPr>
          <w:spacing w:val="-3"/>
        </w:rPr>
        <w:t xml:space="preserve">n. </w:t>
      </w:r>
      <w:r>
        <w:t xml:space="preserve">1304/2013 relativo al Fondo Sociale </w:t>
      </w:r>
      <w:r>
        <w:rPr>
          <w:spacing w:val="-3"/>
        </w:rPr>
        <w:t>Europeo;</w:t>
      </w:r>
    </w:p>
    <w:p w:rsidR="007E3EDE" w:rsidRDefault="007E3EDE">
      <w:pPr>
        <w:pStyle w:val="Corpodeltesto"/>
        <w:rPr>
          <w:sz w:val="28"/>
        </w:rPr>
      </w:pPr>
    </w:p>
    <w:p w:rsidR="007E3EDE" w:rsidRDefault="000548CA">
      <w:pPr>
        <w:pStyle w:val="Heading1"/>
        <w:spacing w:before="236"/>
        <w:ind w:right="255"/>
      </w:pPr>
      <w:r>
        <w:t>EMANA</w:t>
      </w:r>
    </w:p>
    <w:p w:rsidR="007E3EDE" w:rsidRDefault="007E3EDE">
      <w:pPr>
        <w:pStyle w:val="Corpodeltesto"/>
        <w:spacing w:before="11"/>
        <w:rPr>
          <w:b/>
          <w:sz w:val="23"/>
        </w:rPr>
      </w:pPr>
    </w:p>
    <w:p w:rsidR="007E3EDE" w:rsidRDefault="000548CA" w:rsidP="001538E6">
      <w:pPr>
        <w:pStyle w:val="Corpodeltesto"/>
        <w:ind w:left="373" w:right="582" w:firstLine="52"/>
        <w:jc w:val="both"/>
      </w:pPr>
      <w:r>
        <w:t>il presente bando, di cui la premessa è parte integr</w:t>
      </w:r>
      <w:r w:rsidR="00B8151C">
        <w:t>ante, al fine di poter reperire</w:t>
      </w:r>
      <w:r>
        <w:rPr>
          <w:b/>
        </w:rPr>
        <w:t xml:space="preserve"> 1 </w:t>
      </w:r>
      <w:r w:rsidR="001538E6">
        <w:rPr>
          <w:b/>
        </w:rPr>
        <w:t>C</w:t>
      </w:r>
      <w:r>
        <w:rPr>
          <w:b/>
        </w:rPr>
        <w:t xml:space="preserve">OLLAUDATORE </w:t>
      </w:r>
      <w:r w:rsidR="00B8151C">
        <w:rPr>
          <w:b/>
        </w:rPr>
        <w:t xml:space="preserve"> interno </w:t>
      </w:r>
      <w:r>
        <w:t>in possesso dei requisiti necessari per la realizzazione del progetto:</w:t>
      </w:r>
    </w:p>
    <w:p w:rsidR="007E3EDE" w:rsidRDefault="007E3EDE">
      <w:pPr>
        <w:pStyle w:val="Corpodeltesto"/>
      </w:pPr>
    </w:p>
    <w:p w:rsidR="007E3EDE" w:rsidRDefault="000548CA">
      <w:pPr>
        <w:pStyle w:val="Corpodeltesto"/>
        <w:spacing w:before="1"/>
        <w:ind w:left="373" w:right="629"/>
        <w:jc w:val="both"/>
      </w:pPr>
      <w:r>
        <w:t>La domanda di disponibilità, prodotta utilizzando il modello in Allegato , deve essere corredata da curriculum vitae obbligatoriamente redatto sul modello europeo e dalla fotocopia del documento d’identità e codice fiscale e dall’autocertificazione, a norma di legge, dei vari titoli culturali e professionali in possesso degli aspiranti, pena l’esclusione.</w:t>
      </w:r>
    </w:p>
    <w:p w:rsidR="007E3EDE" w:rsidRDefault="000548CA">
      <w:pPr>
        <w:pStyle w:val="Corpodeltesto"/>
        <w:spacing w:before="88"/>
        <w:ind w:left="373" w:right="632"/>
        <w:jc w:val="both"/>
      </w:pPr>
      <w:r>
        <w:t>Gli incarichi saranno attribuiti anche in presenza di un solo curriculum pervenuto pienamente corrispondente alle richieste inserite per ciascun modulo nel presente bando.</w:t>
      </w:r>
    </w:p>
    <w:p w:rsidR="007E3EDE" w:rsidRDefault="007E3EDE">
      <w:pPr>
        <w:pStyle w:val="Corpodeltesto"/>
        <w:spacing w:before="1"/>
      </w:pPr>
    </w:p>
    <w:p w:rsidR="007E3EDE" w:rsidRDefault="000548CA">
      <w:pPr>
        <w:pStyle w:val="Corpodeltesto"/>
        <w:spacing w:before="1"/>
        <w:ind w:left="373" w:right="627"/>
        <w:jc w:val="both"/>
      </w:pPr>
      <w:r>
        <w:t>La domanda, indirizzata al Dirigente Scola</w:t>
      </w:r>
      <w:r w:rsidR="001A37EB">
        <w:t>stico dell’ IC XIII APRILE</w:t>
      </w:r>
      <w:r>
        <w:t>” , dovrà espressamente indicare la dicitura “PON 2014/20- F</w:t>
      </w:r>
      <w:r w:rsidR="001A37EB">
        <w:t xml:space="preserve">ESR – SMART CLASS” – </w:t>
      </w:r>
      <w:r>
        <w:t>selezione Collaudatore.</w:t>
      </w:r>
    </w:p>
    <w:p w:rsidR="007E3EDE" w:rsidRDefault="007E3EDE">
      <w:pPr>
        <w:pStyle w:val="Corpodeltesto"/>
        <w:spacing w:before="9"/>
        <w:rPr>
          <w:sz w:val="23"/>
        </w:rPr>
      </w:pPr>
    </w:p>
    <w:p w:rsidR="007E3EDE" w:rsidRDefault="000548CA">
      <w:pPr>
        <w:pStyle w:val="Corpodeltesto"/>
        <w:ind w:left="373" w:right="632"/>
        <w:jc w:val="both"/>
      </w:pPr>
      <w:r>
        <w:t>Tutte le istanze dovranno essere firmate e contenere, pena l’inammissibilità, l’autorizzazione al trattamento dei dati personali. I dati forniti verranno trattati in conformità con la normativa vigente relativa alla privacy.</w:t>
      </w:r>
    </w:p>
    <w:p w:rsidR="001A37EB" w:rsidRDefault="001A37EB" w:rsidP="001A37EB">
      <w:pPr>
        <w:pStyle w:val="Nessunaspaziatura"/>
        <w:ind w:left="284" w:right="582"/>
        <w:jc w:val="both"/>
      </w:pPr>
      <w:r>
        <w:t xml:space="preserve"> </w:t>
      </w:r>
      <w:r w:rsidR="000548CA">
        <w:t xml:space="preserve">La domanda di disponibilità dovrà pervenire via mail all’indirizzo </w:t>
      </w:r>
      <w:hyperlink r:id="rId11" w:history="1">
        <w:r w:rsidRPr="00B13FE0">
          <w:rPr>
            <w:rStyle w:val="Collegamentoipertestuale"/>
          </w:rPr>
          <w:t>aric82200t@istruzione.it</w:t>
        </w:r>
      </w:hyperlink>
      <w:r>
        <w:t xml:space="preserve"> </w:t>
      </w:r>
      <w:r w:rsidR="000548CA">
        <w:t xml:space="preserve">comunque </w:t>
      </w:r>
      <w:r>
        <w:t xml:space="preserve">  </w:t>
      </w:r>
      <w:r w:rsidR="000548CA">
        <w:t xml:space="preserve">entro e non oltre </w:t>
      </w:r>
      <w:r w:rsidR="001B2477">
        <w:rPr>
          <w:b/>
        </w:rPr>
        <w:t>le ore 12.00 del giorno 13</w:t>
      </w:r>
      <w:r>
        <w:rPr>
          <w:b/>
        </w:rPr>
        <w:t>/10</w:t>
      </w:r>
      <w:r w:rsidR="000548CA">
        <w:rPr>
          <w:b/>
        </w:rPr>
        <w:t>/2020</w:t>
      </w:r>
      <w:r w:rsidR="000548CA">
        <w:t>.</w:t>
      </w:r>
      <w:r w:rsidRPr="001A37EB">
        <w:t xml:space="preserve"> </w:t>
      </w:r>
    </w:p>
    <w:p w:rsidR="001538E6" w:rsidRDefault="00BD0F73" w:rsidP="001538E6">
      <w:pPr>
        <w:pStyle w:val="Corpodeltesto"/>
        <w:spacing w:before="1" w:line="720" w:lineRule="auto"/>
        <w:ind w:right="2046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2.9pt;margin-top:142.5pt;width:515.4pt;height:218.2pt;z-index:251658240;mso-position-horizontal-relative:page" filled="f" stroked="f">
            <v:textbox inset="0,0,0,0">
              <w:txbxContent>
                <w:p w:rsidR="001A37EB" w:rsidRDefault="001A37EB" w:rsidP="001A37EB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1538E6">
        <w:t xml:space="preserve">      </w:t>
      </w:r>
      <w:r w:rsidR="001A37EB">
        <w:t xml:space="preserve">Non saranno prese in considerazione le domande pervenute oltre i termini indicati. </w:t>
      </w:r>
    </w:p>
    <w:p w:rsidR="001A37EB" w:rsidRDefault="001538E6" w:rsidP="001538E6">
      <w:pPr>
        <w:pStyle w:val="Corpodeltesto"/>
        <w:spacing w:before="1" w:line="720" w:lineRule="auto"/>
        <w:ind w:left="284" w:right="2046"/>
        <w:jc w:val="both"/>
      </w:pPr>
      <w:r>
        <w:t>Di</w:t>
      </w:r>
      <w:r w:rsidR="001A37EB">
        <w:t xml:space="preserve"> seguito la griglia di valutazione</w:t>
      </w:r>
    </w:p>
    <w:p w:rsidR="007E3EDE" w:rsidRDefault="007E3EDE">
      <w:pPr>
        <w:ind w:left="373" w:right="627"/>
        <w:jc w:val="both"/>
        <w:rPr>
          <w:sz w:val="24"/>
        </w:rPr>
      </w:pPr>
    </w:p>
    <w:p w:rsidR="007E3EDE" w:rsidRDefault="007E3EDE">
      <w:pPr>
        <w:pStyle w:val="Corpodeltesto"/>
        <w:spacing w:before="10"/>
        <w:rPr>
          <w:sz w:val="23"/>
        </w:rPr>
      </w:pPr>
    </w:p>
    <w:tbl>
      <w:tblPr>
        <w:tblStyle w:val="TableNormal"/>
        <w:tblpPr w:leftFromText="141" w:rightFromText="141" w:vertAnchor="text" w:horzAnchor="margin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21"/>
        <w:gridCol w:w="2912"/>
      </w:tblGrid>
      <w:tr w:rsidR="001A37EB" w:rsidTr="001A37EB">
        <w:trPr>
          <w:trHeight w:val="563"/>
        </w:trPr>
        <w:tc>
          <w:tcPr>
            <w:tcW w:w="7621" w:type="dxa"/>
          </w:tcPr>
          <w:p w:rsidR="001A37EB" w:rsidRDefault="001A37EB" w:rsidP="001A37EB">
            <w:pPr>
              <w:pStyle w:val="TableParagraph"/>
              <w:spacing w:line="28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Laurea vecchio ordinamento o laurea specialistica relative alle competenze informatiche /matematica/fisica</w:t>
            </w:r>
          </w:p>
        </w:tc>
        <w:tc>
          <w:tcPr>
            <w:tcW w:w="2912" w:type="dxa"/>
          </w:tcPr>
          <w:p w:rsidR="001A37EB" w:rsidRDefault="001A37EB" w:rsidP="001A37EB">
            <w:pPr>
              <w:pStyle w:val="TableParagraph"/>
              <w:spacing w:line="28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Punti 9</w:t>
            </w:r>
          </w:p>
        </w:tc>
      </w:tr>
      <w:tr w:rsidR="001A37EB" w:rsidTr="001A37EB">
        <w:trPr>
          <w:trHeight w:val="276"/>
        </w:trPr>
        <w:tc>
          <w:tcPr>
            <w:tcW w:w="7621" w:type="dxa"/>
          </w:tcPr>
          <w:p w:rsidR="001A37EB" w:rsidRDefault="001A37EB" w:rsidP="001A3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Diploma di Istruzione secondaria</w:t>
            </w:r>
          </w:p>
        </w:tc>
        <w:tc>
          <w:tcPr>
            <w:tcW w:w="2912" w:type="dxa"/>
          </w:tcPr>
          <w:p w:rsidR="001A37EB" w:rsidRDefault="001A37EB" w:rsidP="001A37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Punti 6</w:t>
            </w:r>
          </w:p>
        </w:tc>
      </w:tr>
      <w:tr w:rsidR="001A37EB" w:rsidTr="001A37EB">
        <w:trPr>
          <w:trHeight w:val="563"/>
        </w:trPr>
        <w:tc>
          <w:tcPr>
            <w:tcW w:w="7621" w:type="dxa"/>
          </w:tcPr>
          <w:p w:rsidR="001A37EB" w:rsidRDefault="001A37EB" w:rsidP="001A37EB">
            <w:pPr>
              <w:pStyle w:val="TableParagraph"/>
              <w:spacing w:before="6" w:line="280" w:lineRule="exact"/>
              <w:ind w:left="107" w:right="264"/>
              <w:rPr>
                <w:sz w:val="24"/>
              </w:rPr>
            </w:pPr>
            <w:r>
              <w:rPr>
                <w:sz w:val="24"/>
              </w:rPr>
              <w:t>Corsi di perfezionamento /specializzazione / aggiornamento nel campo delle TIC anche certificate dalla stessa IS</w:t>
            </w:r>
          </w:p>
        </w:tc>
        <w:tc>
          <w:tcPr>
            <w:tcW w:w="2912" w:type="dxa"/>
          </w:tcPr>
          <w:p w:rsidR="001A37EB" w:rsidRDefault="001A37EB" w:rsidP="001A37EB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P. 2 ( max 6)</w:t>
            </w:r>
          </w:p>
        </w:tc>
      </w:tr>
      <w:tr w:rsidR="001A37EB" w:rsidTr="001A37EB">
        <w:trPr>
          <w:trHeight w:val="278"/>
        </w:trPr>
        <w:tc>
          <w:tcPr>
            <w:tcW w:w="7621" w:type="dxa"/>
          </w:tcPr>
          <w:p w:rsidR="001A37EB" w:rsidRDefault="001A37EB" w:rsidP="001A37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Certificazioni informatiche ( ECDL, EIPASS; Mirosoft…)</w:t>
            </w:r>
          </w:p>
        </w:tc>
        <w:tc>
          <w:tcPr>
            <w:tcW w:w="2912" w:type="dxa"/>
          </w:tcPr>
          <w:p w:rsidR="001A37EB" w:rsidRDefault="001A37EB" w:rsidP="001A37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P. 3 ogni titolo ( max 6)</w:t>
            </w:r>
          </w:p>
        </w:tc>
      </w:tr>
      <w:tr w:rsidR="001A37EB" w:rsidTr="001A37EB">
        <w:trPr>
          <w:trHeight w:val="282"/>
        </w:trPr>
        <w:tc>
          <w:tcPr>
            <w:tcW w:w="7621" w:type="dxa"/>
          </w:tcPr>
          <w:p w:rsidR="001A37EB" w:rsidRDefault="001A37EB" w:rsidP="001A37EB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Anzianità di servizio in codesta IS</w:t>
            </w:r>
          </w:p>
        </w:tc>
        <w:tc>
          <w:tcPr>
            <w:tcW w:w="2912" w:type="dxa"/>
          </w:tcPr>
          <w:p w:rsidR="001A37EB" w:rsidRDefault="001A37EB" w:rsidP="001A37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P.1 per anno (max 10)</w:t>
            </w:r>
          </w:p>
        </w:tc>
      </w:tr>
      <w:tr w:rsidR="001A37EB" w:rsidTr="001A37EB">
        <w:trPr>
          <w:trHeight w:val="280"/>
        </w:trPr>
        <w:tc>
          <w:tcPr>
            <w:tcW w:w="7621" w:type="dxa"/>
          </w:tcPr>
          <w:p w:rsidR="001A37EB" w:rsidRDefault="001A37EB" w:rsidP="001A37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Esperienze come gestore di siti</w:t>
            </w:r>
          </w:p>
        </w:tc>
        <w:tc>
          <w:tcPr>
            <w:tcW w:w="2912" w:type="dxa"/>
          </w:tcPr>
          <w:p w:rsidR="001A37EB" w:rsidRDefault="001A37EB" w:rsidP="001A3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Punti 9</w:t>
            </w:r>
          </w:p>
        </w:tc>
      </w:tr>
      <w:tr w:rsidR="001A37EB" w:rsidTr="001A37EB">
        <w:trPr>
          <w:trHeight w:val="564"/>
        </w:trPr>
        <w:tc>
          <w:tcPr>
            <w:tcW w:w="7621" w:type="dxa"/>
          </w:tcPr>
          <w:p w:rsidR="001A37EB" w:rsidRDefault="001A37EB" w:rsidP="001A37EB">
            <w:pPr>
              <w:pStyle w:val="TableParagraph"/>
              <w:spacing w:line="284" w:lineRule="exact"/>
              <w:ind w:left="107" w:right="264"/>
              <w:rPr>
                <w:sz w:val="24"/>
              </w:rPr>
            </w:pPr>
            <w:r>
              <w:rPr>
                <w:sz w:val="24"/>
              </w:rPr>
              <w:t>Esperienze come valutatore , facilitatore per esperienza coordinatore rete in progetti PON/POR</w:t>
            </w:r>
          </w:p>
        </w:tc>
        <w:tc>
          <w:tcPr>
            <w:tcW w:w="2912" w:type="dxa"/>
          </w:tcPr>
          <w:p w:rsidR="001A37EB" w:rsidRDefault="001A37EB" w:rsidP="001A37EB">
            <w:pPr>
              <w:pStyle w:val="TableParagraph"/>
              <w:tabs>
                <w:tab w:val="left" w:pos="1125"/>
                <w:tab w:val="left" w:pos="1489"/>
                <w:tab w:val="left" w:pos="2072"/>
              </w:tabs>
              <w:spacing w:line="284" w:lineRule="exact"/>
              <w:ind w:right="381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per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ogni </w:t>
            </w:r>
            <w:r>
              <w:rPr>
                <w:sz w:val="24"/>
              </w:rPr>
              <w:t>anno(Max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16)</w:t>
            </w:r>
          </w:p>
        </w:tc>
      </w:tr>
      <w:tr w:rsidR="001A37EB" w:rsidTr="001A37EB">
        <w:trPr>
          <w:trHeight w:val="557"/>
        </w:trPr>
        <w:tc>
          <w:tcPr>
            <w:tcW w:w="7621" w:type="dxa"/>
          </w:tcPr>
          <w:p w:rsidR="001A37EB" w:rsidRDefault="001A37EB" w:rsidP="001A37EB">
            <w:pPr>
              <w:pStyle w:val="TableParagraph"/>
              <w:spacing w:line="277" w:lineRule="exact"/>
              <w:ind w:left="107"/>
              <w:rPr>
                <w:sz w:val="24"/>
              </w:rPr>
            </w:pPr>
            <w:r>
              <w:rPr>
                <w:sz w:val="24"/>
              </w:rPr>
              <w:t>Esperienza come FS area multimediale e progetti</w:t>
            </w:r>
          </w:p>
        </w:tc>
        <w:tc>
          <w:tcPr>
            <w:tcW w:w="2912" w:type="dxa"/>
          </w:tcPr>
          <w:p w:rsidR="001A37EB" w:rsidRDefault="001A37EB" w:rsidP="001A37EB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Punti 5 per anno</w:t>
            </w:r>
          </w:p>
          <w:p w:rsidR="001A37EB" w:rsidRDefault="001A37EB" w:rsidP="001A3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 max. 20)</w:t>
            </w:r>
          </w:p>
        </w:tc>
      </w:tr>
      <w:tr w:rsidR="001A37EB" w:rsidTr="001A37EB">
        <w:trPr>
          <w:trHeight w:val="282"/>
        </w:trPr>
        <w:tc>
          <w:tcPr>
            <w:tcW w:w="7621" w:type="dxa"/>
          </w:tcPr>
          <w:p w:rsidR="001A37EB" w:rsidRDefault="001A37EB" w:rsidP="001A37EB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Esperienze nella gestione dei progetti</w:t>
            </w:r>
            <w:r w:rsidR="001B2477">
              <w:rPr>
                <w:sz w:val="24"/>
              </w:rPr>
              <w:t xml:space="preserve"> come collaudatore</w:t>
            </w:r>
          </w:p>
        </w:tc>
        <w:tc>
          <w:tcPr>
            <w:tcW w:w="2912" w:type="dxa"/>
          </w:tcPr>
          <w:p w:rsidR="001A37EB" w:rsidRDefault="001A37EB" w:rsidP="001A37E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Punti 2 ( max 6)</w:t>
            </w:r>
          </w:p>
        </w:tc>
      </w:tr>
      <w:tr w:rsidR="001A37EB" w:rsidTr="001A37EB">
        <w:trPr>
          <w:trHeight w:val="280"/>
        </w:trPr>
        <w:tc>
          <w:tcPr>
            <w:tcW w:w="7621" w:type="dxa"/>
          </w:tcPr>
          <w:p w:rsidR="001A37EB" w:rsidRDefault="001A37EB" w:rsidP="001A37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Corsi TIC come tutor</w:t>
            </w:r>
          </w:p>
        </w:tc>
        <w:tc>
          <w:tcPr>
            <w:tcW w:w="2912" w:type="dxa"/>
          </w:tcPr>
          <w:p w:rsidR="001A37EB" w:rsidRDefault="001A37EB" w:rsidP="001A3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Punti 4</w:t>
            </w:r>
          </w:p>
        </w:tc>
      </w:tr>
      <w:tr w:rsidR="001A37EB" w:rsidTr="001A37EB">
        <w:trPr>
          <w:trHeight w:val="282"/>
        </w:trPr>
        <w:tc>
          <w:tcPr>
            <w:tcW w:w="7621" w:type="dxa"/>
          </w:tcPr>
          <w:p w:rsidR="001A37EB" w:rsidRDefault="001A37EB" w:rsidP="001A37E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Docente TIC come esperto</w:t>
            </w:r>
          </w:p>
        </w:tc>
        <w:tc>
          <w:tcPr>
            <w:tcW w:w="2912" w:type="dxa"/>
          </w:tcPr>
          <w:p w:rsidR="001A37EB" w:rsidRDefault="001A37EB" w:rsidP="001A37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Punti 8</w:t>
            </w:r>
          </w:p>
        </w:tc>
      </w:tr>
      <w:tr w:rsidR="001A37EB" w:rsidTr="001A37EB">
        <w:trPr>
          <w:trHeight w:val="561"/>
        </w:trPr>
        <w:tc>
          <w:tcPr>
            <w:tcW w:w="7621" w:type="dxa"/>
          </w:tcPr>
          <w:p w:rsidR="001A37EB" w:rsidRDefault="001A37EB" w:rsidP="001A37EB">
            <w:pPr>
              <w:pStyle w:val="TableParagraph"/>
              <w:spacing w:before="4" w:line="280" w:lineRule="exact"/>
              <w:ind w:left="107" w:right="2410"/>
              <w:rPr>
                <w:sz w:val="24"/>
              </w:rPr>
            </w:pPr>
            <w:r>
              <w:rPr>
                <w:sz w:val="24"/>
              </w:rPr>
              <w:t>Non saranno valutati titoli ed esperienze in corso. Totale punti</w:t>
            </w:r>
          </w:p>
        </w:tc>
        <w:tc>
          <w:tcPr>
            <w:tcW w:w="2912" w:type="dxa"/>
          </w:tcPr>
          <w:p w:rsidR="001A37EB" w:rsidRDefault="001A37EB" w:rsidP="001A37EB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Totale P. 100</w:t>
            </w:r>
          </w:p>
        </w:tc>
      </w:tr>
    </w:tbl>
    <w:p w:rsidR="007E3EDE" w:rsidRDefault="007E3EDE">
      <w:pPr>
        <w:pStyle w:val="Corpodeltesto"/>
        <w:rPr>
          <w:sz w:val="28"/>
        </w:rPr>
      </w:pPr>
    </w:p>
    <w:p w:rsidR="007E3EDE" w:rsidRDefault="007E3EDE">
      <w:pPr>
        <w:pStyle w:val="Corpodeltesto"/>
        <w:rPr>
          <w:sz w:val="28"/>
        </w:rPr>
      </w:pPr>
    </w:p>
    <w:p w:rsidR="007E3EDE" w:rsidRDefault="001A37EB">
      <w:pPr>
        <w:pStyle w:val="Corpodeltesto"/>
        <w:spacing w:before="224"/>
        <w:ind w:left="373"/>
        <w:jc w:val="both"/>
      </w:pPr>
      <w:r>
        <w:t>A</w:t>
      </w:r>
      <w:r w:rsidR="000548CA">
        <w:t xml:space="preserve"> parità di punteggio prevale il candidato più giovane.</w:t>
      </w:r>
    </w:p>
    <w:p w:rsidR="007E3EDE" w:rsidRDefault="000548CA">
      <w:pPr>
        <w:pStyle w:val="Corpodeltesto"/>
        <w:ind w:left="373" w:right="628"/>
        <w:jc w:val="both"/>
      </w:pPr>
      <w:r>
        <w:t>Si comunica, inoltre, che</w:t>
      </w:r>
      <w:r w:rsidR="001A37EB">
        <w:t xml:space="preserve"> l’incarico di collaudatore è a titolo gratuito.</w:t>
      </w:r>
    </w:p>
    <w:p w:rsidR="001538E6" w:rsidRDefault="001538E6">
      <w:pPr>
        <w:pStyle w:val="Corpodeltesto"/>
        <w:ind w:left="373" w:right="628"/>
        <w:jc w:val="both"/>
      </w:pPr>
    </w:p>
    <w:p w:rsidR="007E3EDE" w:rsidRDefault="000548CA">
      <w:pPr>
        <w:pStyle w:val="Corpodeltesto"/>
        <w:spacing w:before="70"/>
        <w:ind w:left="373"/>
        <w:jc w:val="both"/>
      </w:pPr>
      <w:r>
        <w:t>MANSIONI DA SVOLGERE IN SEGUITO ALL’ACCETTAZIONE DELL’INCARICO :</w:t>
      </w:r>
    </w:p>
    <w:p w:rsidR="007E3EDE" w:rsidRDefault="007E3EDE">
      <w:pPr>
        <w:pStyle w:val="Corpodeltesto"/>
        <w:rPr>
          <w:sz w:val="28"/>
        </w:rPr>
      </w:pPr>
    </w:p>
    <w:p w:rsidR="007E3EDE" w:rsidRDefault="000548CA">
      <w:pPr>
        <w:pStyle w:val="Heading1"/>
        <w:ind w:right="256"/>
      </w:pPr>
      <w:r>
        <w:t>COLLAUDATORE</w:t>
      </w:r>
    </w:p>
    <w:p w:rsidR="007E3EDE" w:rsidRDefault="007E3EDE">
      <w:pPr>
        <w:pStyle w:val="Corpodeltesto"/>
        <w:spacing w:before="1"/>
        <w:rPr>
          <w:b/>
        </w:rPr>
      </w:pPr>
    </w:p>
    <w:p w:rsidR="007E3EDE" w:rsidRDefault="000548CA">
      <w:pPr>
        <w:pStyle w:val="Corpodeltesto"/>
        <w:ind w:left="373"/>
        <w:jc w:val="both"/>
      </w:pPr>
      <w:r>
        <w:t>L’esperto Collaudatore avrà il compito di:</w:t>
      </w:r>
    </w:p>
    <w:p w:rsidR="007E3EDE" w:rsidRDefault="000548CA">
      <w:pPr>
        <w:pStyle w:val="Paragrafoelenco"/>
        <w:numPr>
          <w:ilvl w:val="0"/>
          <w:numId w:val="1"/>
        </w:numPr>
        <w:tabs>
          <w:tab w:val="left" w:pos="506"/>
        </w:tabs>
        <w:spacing w:before="180" w:line="281" w:lineRule="exact"/>
        <w:ind w:left="505" w:hanging="133"/>
        <w:rPr>
          <w:sz w:val="24"/>
        </w:rPr>
      </w:pPr>
      <w:r>
        <w:rPr>
          <w:sz w:val="24"/>
        </w:rPr>
        <w:t>collaudare tutte le</w:t>
      </w:r>
      <w:r>
        <w:rPr>
          <w:spacing w:val="-2"/>
          <w:sz w:val="24"/>
        </w:rPr>
        <w:t xml:space="preserve"> </w:t>
      </w:r>
      <w:r>
        <w:rPr>
          <w:sz w:val="24"/>
        </w:rPr>
        <w:t>attrezzature;</w:t>
      </w:r>
    </w:p>
    <w:p w:rsidR="007E3EDE" w:rsidRDefault="000548CA">
      <w:pPr>
        <w:pStyle w:val="Paragrafoelenco"/>
        <w:numPr>
          <w:ilvl w:val="0"/>
          <w:numId w:val="1"/>
        </w:numPr>
        <w:tabs>
          <w:tab w:val="left" w:pos="597"/>
        </w:tabs>
        <w:ind w:right="625" w:firstLine="0"/>
        <w:rPr>
          <w:sz w:val="24"/>
        </w:rPr>
      </w:pPr>
      <w:r>
        <w:rPr>
          <w:sz w:val="24"/>
        </w:rPr>
        <w:t>verificare ed attestare, in concertazione con il delegato della ditta appaltatrice che le apparecchiature, i materiali e/o i programmi forniti siano conformi al tipo e/o modelli descritti nel capitolato</w:t>
      </w:r>
      <w:r>
        <w:rPr>
          <w:spacing w:val="-2"/>
          <w:sz w:val="24"/>
        </w:rPr>
        <w:t xml:space="preserve"> </w:t>
      </w:r>
      <w:r>
        <w:rPr>
          <w:sz w:val="24"/>
        </w:rPr>
        <w:t>tecnico;</w:t>
      </w:r>
    </w:p>
    <w:p w:rsidR="007E3EDE" w:rsidRDefault="000548CA">
      <w:pPr>
        <w:pStyle w:val="Paragrafoelenco"/>
        <w:numPr>
          <w:ilvl w:val="0"/>
          <w:numId w:val="1"/>
        </w:numPr>
        <w:tabs>
          <w:tab w:val="left" w:pos="561"/>
        </w:tabs>
        <w:ind w:right="637" w:firstLine="0"/>
        <w:rPr>
          <w:sz w:val="24"/>
        </w:rPr>
      </w:pPr>
      <w:r>
        <w:rPr>
          <w:sz w:val="24"/>
        </w:rPr>
        <w:t>le apparecchiature, i materiali e/o i programmi forniti siano idonei a svolgere le funzioni richieste;</w:t>
      </w:r>
    </w:p>
    <w:p w:rsidR="007E3EDE" w:rsidRDefault="000548CA">
      <w:pPr>
        <w:pStyle w:val="Paragrafoelenco"/>
        <w:numPr>
          <w:ilvl w:val="0"/>
          <w:numId w:val="1"/>
        </w:numPr>
        <w:tabs>
          <w:tab w:val="left" w:pos="530"/>
        </w:tabs>
        <w:ind w:right="632" w:firstLine="0"/>
        <w:rPr>
          <w:sz w:val="24"/>
        </w:rPr>
      </w:pPr>
      <w:r>
        <w:rPr>
          <w:sz w:val="24"/>
        </w:rPr>
        <w:t>segnalare eventuali malfunzionamenti ed incongruenze rispetto alla scheda tecnica realizzata dal</w:t>
      </w:r>
      <w:r>
        <w:rPr>
          <w:spacing w:val="-2"/>
          <w:sz w:val="24"/>
        </w:rPr>
        <w:t xml:space="preserve"> </w:t>
      </w:r>
      <w:r>
        <w:rPr>
          <w:sz w:val="24"/>
        </w:rPr>
        <w:t>progettista;</w:t>
      </w:r>
    </w:p>
    <w:p w:rsidR="007E3EDE" w:rsidRDefault="000548CA">
      <w:pPr>
        <w:pStyle w:val="Paragrafoelenco"/>
        <w:numPr>
          <w:ilvl w:val="0"/>
          <w:numId w:val="1"/>
        </w:numPr>
        <w:tabs>
          <w:tab w:val="left" w:pos="552"/>
        </w:tabs>
        <w:ind w:right="632" w:firstLine="0"/>
        <w:rPr>
          <w:sz w:val="24"/>
        </w:rPr>
      </w:pPr>
      <w:r>
        <w:rPr>
          <w:sz w:val="24"/>
        </w:rPr>
        <w:t>redigere il verbale di collaudo collaborando con il DSGA e altro personale di supporto per l’inserimento on-line di tali</w:t>
      </w:r>
      <w:r>
        <w:rPr>
          <w:spacing w:val="-5"/>
          <w:sz w:val="24"/>
        </w:rPr>
        <w:t xml:space="preserve"> </w:t>
      </w:r>
      <w:r>
        <w:rPr>
          <w:sz w:val="24"/>
        </w:rPr>
        <w:t>verbali;</w:t>
      </w:r>
    </w:p>
    <w:p w:rsidR="007E3EDE" w:rsidRDefault="000548CA">
      <w:pPr>
        <w:pStyle w:val="Paragrafoelenco"/>
        <w:numPr>
          <w:ilvl w:val="0"/>
          <w:numId w:val="1"/>
        </w:numPr>
        <w:tabs>
          <w:tab w:val="left" w:pos="559"/>
        </w:tabs>
        <w:spacing w:line="281" w:lineRule="exact"/>
        <w:ind w:left="558" w:hanging="133"/>
        <w:rPr>
          <w:sz w:val="24"/>
        </w:rPr>
      </w:pPr>
      <w:r>
        <w:rPr>
          <w:sz w:val="24"/>
        </w:rPr>
        <w:t>svolgere l’incarico secondo il calendario predisposto dal Dirigente</w:t>
      </w:r>
      <w:r>
        <w:rPr>
          <w:spacing w:val="-5"/>
          <w:sz w:val="24"/>
        </w:rPr>
        <w:t xml:space="preserve"> </w:t>
      </w:r>
      <w:r>
        <w:rPr>
          <w:sz w:val="24"/>
        </w:rPr>
        <w:t>Scolastico;</w:t>
      </w:r>
    </w:p>
    <w:p w:rsidR="007E3EDE" w:rsidRDefault="000548CA">
      <w:pPr>
        <w:pStyle w:val="Paragrafoelenco"/>
        <w:numPr>
          <w:ilvl w:val="0"/>
          <w:numId w:val="1"/>
        </w:numPr>
        <w:tabs>
          <w:tab w:val="left" w:pos="523"/>
        </w:tabs>
        <w:spacing w:before="2"/>
        <w:ind w:right="630" w:firstLine="0"/>
        <w:rPr>
          <w:sz w:val="24"/>
        </w:rPr>
      </w:pPr>
      <w:r>
        <w:rPr>
          <w:sz w:val="24"/>
        </w:rPr>
        <w:t>collaborare con il Dirigente scolastico, con il D.S.G.A. e altro personale di supporto per tutte le problematiche relative al progetto, al fine di soddisfare tutte le esigenze che dovessero sorgere per la corretta e completa realizzazione del Progetto medesimo, partecipando alle riunioni necessarie al buon andamento delle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attività.</w:t>
      </w:r>
    </w:p>
    <w:p w:rsidR="007E3EDE" w:rsidRDefault="000548CA">
      <w:pPr>
        <w:pStyle w:val="Corpodeltesto"/>
        <w:spacing w:before="70" w:line="242" w:lineRule="auto"/>
        <w:ind w:left="373" w:right="618"/>
      </w:pPr>
      <w:r>
        <w:t>Le istanze di partecipazione devono essere consegnate corredate dell’ allegato richiesto e di tutto ciò esplicitato nel presente bando.</w:t>
      </w:r>
    </w:p>
    <w:p w:rsidR="007E3EDE" w:rsidRDefault="000548CA">
      <w:pPr>
        <w:pStyle w:val="Corpodeltesto"/>
        <w:ind w:left="373" w:right="635"/>
      </w:pPr>
      <w:r>
        <w:t>Nel caso cui le domande pervenute risultassero incomplete o non rispondenti a quanto richiesto, non saranno considerate valide ai fini della valutazione comparativa.</w:t>
      </w:r>
    </w:p>
    <w:p w:rsidR="007E3EDE" w:rsidRDefault="007E3EDE">
      <w:pPr>
        <w:pStyle w:val="Corpodeltesto"/>
        <w:rPr>
          <w:sz w:val="28"/>
        </w:rPr>
      </w:pPr>
    </w:p>
    <w:p w:rsidR="007E3EDE" w:rsidRDefault="000548CA">
      <w:pPr>
        <w:spacing w:before="215" w:line="274" w:lineRule="exact"/>
        <w:ind w:left="373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Trattamento dati personali</w:t>
      </w:r>
    </w:p>
    <w:p w:rsidR="007E3EDE" w:rsidRDefault="000548CA" w:rsidP="001538E6">
      <w:pPr>
        <w:pStyle w:val="Corpodeltesto"/>
        <w:ind w:left="373" w:right="6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dati personali che saranno raccolti da questo Istituto in ragione del presente avviso saranno trattati per i soli fini istituzionali necessari all’attuazione del Progetto in oggetto specificato, e comunque nel pieno rispetto delle disposizioni di cui al Decreto Legislativo n. 196 del 30 Giugno 2003 e del GDPR 2016/679.</w:t>
      </w:r>
    </w:p>
    <w:p w:rsidR="007E3EDE" w:rsidRDefault="007E3EDE">
      <w:pPr>
        <w:pStyle w:val="Corpodeltesto"/>
        <w:rPr>
          <w:rFonts w:ascii="Times New Roman"/>
          <w:sz w:val="26"/>
        </w:rPr>
      </w:pPr>
    </w:p>
    <w:p w:rsidR="007E3EDE" w:rsidRDefault="007E3EDE">
      <w:pPr>
        <w:pStyle w:val="Corpodeltesto"/>
        <w:spacing w:before="7"/>
        <w:rPr>
          <w:rFonts w:ascii="Times New Roman"/>
          <w:sz w:val="23"/>
        </w:rPr>
      </w:pPr>
    </w:p>
    <w:p w:rsidR="007E3EDE" w:rsidRDefault="000548CA" w:rsidP="001538E6">
      <w:pPr>
        <w:pStyle w:val="Corpodeltesto"/>
        <w:ind w:left="373" w:right="582"/>
        <w:jc w:val="both"/>
      </w:pPr>
      <w:r>
        <w:t>Il presente avviso viene reso pubblico sul sito ufficiale della scuola all’indirizzo</w:t>
      </w:r>
      <w:r w:rsidR="001538E6">
        <w:t xml:space="preserve"> </w:t>
      </w:r>
      <w:r>
        <w:t xml:space="preserve">web </w:t>
      </w:r>
      <w:hyperlink r:id="rId12" w:history="1">
        <w:r w:rsidR="001A37EB" w:rsidRPr="00B13FE0">
          <w:rPr>
            <w:rStyle w:val="Collegamentoipertestuale"/>
          </w:rPr>
          <w:t>www.icsoci.edu.it,</w:t>
        </w:r>
      </w:hyperlink>
      <w:r>
        <w:t xml:space="preserve"> in ottemperanza agli obblighi di legge ed agli obblighi di pubblicità delle azioni PON finanziate con i Fondi FESR.</w:t>
      </w:r>
    </w:p>
    <w:p w:rsidR="0000423F" w:rsidRDefault="0000423F">
      <w:pPr>
        <w:pStyle w:val="Corpodeltesto"/>
        <w:ind w:left="373" w:right="1224"/>
      </w:pPr>
      <w:r>
        <w:t xml:space="preserve">                                                                                                            Il Dirigente Scolastico</w:t>
      </w:r>
    </w:p>
    <w:p w:rsidR="0000423F" w:rsidRDefault="0000423F">
      <w:pPr>
        <w:pStyle w:val="Corpodeltesto"/>
        <w:ind w:left="373" w:right="1224"/>
      </w:pPr>
      <w:r>
        <w:t xml:space="preserve">                                                                                                       Prof Renato Ciofi Iannitelli</w:t>
      </w:r>
    </w:p>
    <w:p w:rsidR="007E3EDE" w:rsidRDefault="007E3EDE">
      <w:pPr>
        <w:pStyle w:val="Corpodeltesto"/>
        <w:rPr>
          <w:sz w:val="28"/>
        </w:rPr>
      </w:pPr>
    </w:p>
    <w:p w:rsidR="007E3EDE" w:rsidRDefault="007E3EDE">
      <w:pPr>
        <w:pStyle w:val="Corpodeltesto"/>
        <w:rPr>
          <w:sz w:val="28"/>
        </w:rPr>
      </w:pPr>
    </w:p>
    <w:p w:rsidR="007E3EDE" w:rsidRDefault="007E3EDE">
      <w:pPr>
        <w:pStyle w:val="Corpodeltesto"/>
        <w:spacing w:before="10"/>
        <w:rPr>
          <w:sz w:val="31"/>
        </w:rPr>
      </w:pPr>
    </w:p>
    <w:sectPr w:rsidR="007E3EDE" w:rsidSect="007E3EDE">
      <w:footerReference w:type="default" r:id="rId13"/>
      <w:pgSz w:w="11910" w:h="16840"/>
      <w:pgMar w:top="1320" w:right="360" w:bottom="1340" w:left="620" w:header="0" w:footer="11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B9C" w:rsidRDefault="00087B9C" w:rsidP="007E3EDE">
      <w:r>
        <w:separator/>
      </w:r>
    </w:p>
  </w:endnote>
  <w:endnote w:type="continuationSeparator" w:id="1">
    <w:p w:rsidR="00087B9C" w:rsidRDefault="00087B9C" w:rsidP="007E3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DE" w:rsidRDefault="00BD0F73">
    <w:pPr>
      <w:pStyle w:val="Corpodeltesto"/>
      <w:spacing w:line="14" w:lineRule="auto"/>
      <w:rPr>
        <w:sz w:val="20"/>
      </w:rPr>
    </w:pPr>
    <w:r w:rsidRPr="00BD0F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5pt;margin-top:773pt;width:9pt;height:13.05pt;z-index:-251658752;mso-position-horizontal-relative:page;mso-position-vertical-relative:page" filled="f" stroked="f">
          <v:textbox inset="0,0,0,0">
            <w:txbxContent>
              <w:p w:rsidR="007E3EDE" w:rsidRDefault="00BD0F73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0548CA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82E1D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B9C" w:rsidRDefault="00087B9C" w:rsidP="007E3EDE">
      <w:r>
        <w:separator/>
      </w:r>
    </w:p>
  </w:footnote>
  <w:footnote w:type="continuationSeparator" w:id="1">
    <w:p w:rsidR="00087B9C" w:rsidRDefault="00087B9C" w:rsidP="007E3E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4D536A"/>
    <w:multiLevelType w:val="hybridMultilevel"/>
    <w:tmpl w:val="5FA80466"/>
    <w:lvl w:ilvl="0" w:tplc="FA4E3A8E">
      <w:numFmt w:val="bullet"/>
      <w:lvlText w:val="-"/>
      <w:lvlJc w:val="left"/>
      <w:pPr>
        <w:ind w:left="373" w:hanging="132"/>
      </w:pPr>
      <w:rPr>
        <w:rFonts w:ascii="Cambria" w:eastAsia="Cambria" w:hAnsi="Cambria" w:cs="Cambria" w:hint="default"/>
        <w:w w:val="100"/>
        <w:sz w:val="24"/>
        <w:szCs w:val="24"/>
        <w:lang w:val="it-IT" w:eastAsia="it-IT" w:bidi="it-IT"/>
      </w:rPr>
    </w:lvl>
    <w:lvl w:ilvl="1" w:tplc="CB24C698">
      <w:numFmt w:val="bullet"/>
      <w:lvlText w:val="•"/>
      <w:lvlJc w:val="left"/>
      <w:pPr>
        <w:ind w:left="1434" w:hanging="132"/>
      </w:pPr>
      <w:rPr>
        <w:rFonts w:hint="default"/>
        <w:lang w:val="it-IT" w:eastAsia="it-IT" w:bidi="it-IT"/>
      </w:rPr>
    </w:lvl>
    <w:lvl w:ilvl="2" w:tplc="3FAE4F12">
      <w:numFmt w:val="bullet"/>
      <w:lvlText w:val="•"/>
      <w:lvlJc w:val="left"/>
      <w:pPr>
        <w:ind w:left="2489" w:hanging="132"/>
      </w:pPr>
      <w:rPr>
        <w:rFonts w:hint="default"/>
        <w:lang w:val="it-IT" w:eastAsia="it-IT" w:bidi="it-IT"/>
      </w:rPr>
    </w:lvl>
    <w:lvl w:ilvl="3" w:tplc="EAECE2A2">
      <w:numFmt w:val="bullet"/>
      <w:lvlText w:val="•"/>
      <w:lvlJc w:val="left"/>
      <w:pPr>
        <w:ind w:left="3543" w:hanging="132"/>
      </w:pPr>
      <w:rPr>
        <w:rFonts w:hint="default"/>
        <w:lang w:val="it-IT" w:eastAsia="it-IT" w:bidi="it-IT"/>
      </w:rPr>
    </w:lvl>
    <w:lvl w:ilvl="4" w:tplc="1C08DEAA">
      <w:numFmt w:val="bullet"/>
      <w:lvlText w:val="•"/>
      <w:lvlJc w:val="left"/>
      <w:pPr>
        <w:ind w:left="4598" w:hanging="132"/>
      </w:pPr>
      <w:rPr>
        <w:rFonts w:hint="default"/>
        <w:lang w:val="it-IT" w:eastAsia="it-IT" w:bidi="it-IT"/>
      </w:rPr>
    </w:lvl>
    <w:lvl w:ilvl="5" w:tplc="BD921438">
      <w:numFmt w:val="bullet"/>
      <w:lvlText w:val="•"/>
      <w:lvlJc w:val="left"/>
      <w:pPr>
        <w:ind w:left="5653" w:hanging="132"/>
      </w:pPr>
      <w:rPr>
        <w:rFonts w:hint="default"/>
        <w:lang w:val="it-IT" w:eastAsia="it-IT" w:bidi="it-IT"/>
      </w:rPr>
    </w:lvl>
    <w:lvl w:ilvl="6" w:tplc="F25403A2">
      <w:numFmt w:val="bullet"/>
      <w:lvlText w:val="•"/>
      <w:lvlJc w:val="left"/>
      <w:pPr>
        <w:ind w:left="6707" w:hanging="132"/>
      </w:pPr>
      <w:rPr>
        <w:rFonts w:hint="default"/>
        <w:lang w:val="it-IT" w:eastAsia="it-IT" w:bidi="it-IT"/>
      </w:rPr>
    </w:lvl>
    <w:lvl w:ilvl="7" w:tplc="D4F2CDBC">
      <w:numFmt w:val="bullet"/>
      <w:lvlText w:val="•"/>
      <w:lvlJc w:val="left"/>
      <w:pPr>
        <w:ind w:left="7762" w:hanging="132"/>
      </w:pPr>
      <w:rPr>
        <w:rFonts w:hint="default"/>
        <w:lang w:val="it-IT" w:eastAsia="it-IT" w:bidi="it-IT"/>
      </w:rPr>
    </w:lvl>
    <w:lvl w:ilvl="8" w:tplc="4F945C86">
      <w:numFmt w:val="bullet"/>
      <w:lvlText w:val="•"/>
      <w:lvlJc w:val="left"/>
      <w:pPr>
        <w:ind w:left="8817" w:hanging="132"/>
      </w:pPr>
      <w:rPr>
        <w:rFonts w:hint="default"/>
        <w:lang w:val="it-IT" w:eastAsia="it-IT" w:bidi="it-IT"/>
      </w:rPr>
    </w:lvl>
  </w:abstractNum>
  <w:abstractNum w:abstractNumId="2">
    <w:nsid w:val="6A854CE0"/>
    <w:multiLevelType w:val="hybridMultilevel"/>
    <w:tmpl w:val="F190A3CE"/>
    <w:lvl w:ilvl="0" w:tplc="92C4116C">
      <w:start w:val="1"/>
      <w:numFmt w:val="decimal"/>
      <w:lvlText w:val="%1."/>
      <w:lvlJc w:val="left"/>
      <w:pPr>
        <w:ind w:left="1094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t-IT" w:eastAsia="it-IT" w:bidi="it-IT"/>
      </w:rPr>
    </w:lvl>
    <w:lvl w:ilvl="1" w:tplc="D912466C">
      <w:numFmt w:val="bullet"/>
      <w:lvlText w:val="•"/>
      <w:lvlJc w:val="left"/>
      <w:pPr>
        <w:ind w:left="2082" w:hanging="360"/>
      </w:pPr>
      <w:rPr>
        <w:rFonts w:hint="default"/>
        <w:lang w:val="it-IT" w:eastAsia="it-IT" w:bidi="it-IT"/>
      </w:rPr>
    </w:lvl>
    <w:lvl w:ilvl="2" w:tplc="1668F084">
      <w:numFmt w:val="bullet"/>
      <w:lvlText w:val="•"/>
      <w:lvlJc w:val="left"/>
      <w:pPr>
        <w:ind w:left="3065" w:hanging="360"/>
      </w:pPr>
      <w:rPr>
        <w:rFonts w:hint="default"/>
        <w:lang w:val="it-IT" w:eastAsia="it-IT" w:bidi="it-IT"/>
      </w:rPr>
    </w:lvl>
    <w:lvl w:ilvl="3" w:tplc="8070E568">
      <w:numFmt w:val="bullet"/>
      <w:lvlText w:val="•"/>
      <w:lvlJc w:val="left"/>
      <w:pPr>
        <w:ind w:left="4047" w:hanging="360"/>
      </w:pPr>
      <w:rPr>
        <w:rFonts w:hint="default"/>
        <w:lang w:val="it-IT" w:eastAsia="it-IT" w:bidi="it-IT"/>
      </w:rPr>
    </w:lvl>
    <w:lvl w:ilvl="4" w:tplc="6AE6515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5" w:tplc="1A2C7A98">
      <w:numFmt w:val="bullet"/>
      <w:lvlText w:val="•"/>
      <w:lvlJc w:val="left"/>
      <w:pPr>
        <w:ind w:left="6013" w:hanging="360"/>
      </w:pPr>
      <w:rPr>
        <w:rFonts w:hint="default"/>
        <w:lang w:val="it-IT" w:eastAsia="it-IT" w:bidi="it-IT"/>
      </w:rPr>
    </w:lvl>
    <w:lvl w:ilvl="6" w:tplc="AD32EEDA">
      <w:numFmt w:val="bullet"/>
      <w:lvlText w:val="•"/>
      <w:lvlJc w:val="left"/>
      <w:pPr>
        <w:ind w:left="6995" w:hanging="360"/>
      </w:pPr>
      <w:rPr>
        <w:rFonts w:hint="default"/>
        <w:lang w:val="it-IT" w:eastAsia="it-IT" w:bidi="it-IT"/>
      </w:rPr>
    </w:lvl>
    <w:lvl w:ilvl="7" w:tplc="B5DEB4CC">
      <w:numFmt w:val="bullet"/>
      <w:lvlText w:val="•"/>
      <w:lvlJc w:val="left"/>
      <w:pPr>
        <w:ind w:left="7978" w:hanging="360"/>
      </w:pPr>
      <w:rPr>
        <w:rFonts w:hint="default"/>
        <w:lang w:val="it-IT" w:eastAsia="it-IT" w:bidi="it-IT"/>
      </w:rPr>
    </w:lvl>
    <w:lvl w:ilvl="8" w:tplc="6CD0CAC8">
      <w:numFmt w:val="bullet"/>
      <w:lvlText w:val="•"/>
      <w:lvlJc w:val="left"/>
      <w:pPr>
        <w:ind w:left="8961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E3EDE"/>
    <w:rsid w:val="0000423F"/>
    <w:rsid w:val="000548CA"/>
    <w:rsid w:val="00087B9C"/>
    <w:rsid w:val="001538E6"/>
    <w:rsid w:val="001A37EB"/>
    <w:rsid w:val="001B2477"/>
    <w:rsid w:val="00260BA0"/>
    <w:rsid w:val="00295BF4"/>
    <w:rsid w:val="00327DE0"/>
    <w:rsid w:val="00437714"/>
    <w:rsid w:val="007E3EDE"/>
    <w:rsid w:val="00836497"/>
    <w:rsid w:val="00AC5399"/>
    <w:rsid w:val="00B8151C"/>
    <w:rsid w:val="00B82E1D"/>
    <w:rsid w:val="00BD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E3EDE"/>
    <w:rPr>
      <w:rFonts w:ascii="Cambria" w:eastAsia="Cambria" w:hAnsi="Cambria" w:cs="Cambria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qFormat/>
    <w:rsid w:val="001538E6"/>
    <w:pPr>
      <w:keepNext/>
      <w:widowControl/>
      <w:suppressAutoHyphens/>
      <w:autoSpaceDE/>
      <w:autoSpaceDN/>
      <w:spacing w:before="240" w:after="60"/>
      <w:ind w:left="1434" w:hanging="132"/>
      <w:outlineLvl w:val="1"/>
    </w:pPr>
    <w:rPr>
      <w:rFonts w:eastAsia="Times New Roman" w:cs="Times New Roman"/>
      <w:b/>
      <w:bCs/>
      <w:i/>
      <w:iCs/>
      <w:sz w:val="28"/>
      <w:szCs w:val="28"/>
      <w:lang w:eastAsia="ar-SA" w:bidi="ar-SA"/>
    </w:rPr>
  </w:style>
  <w:style w:type="paragraph" w:styleId="Titolo3">
    <w:name w:val="heading 3"/>
    <w:basedOn w:val="Normale"/>
    <w:next w:val="Normale"/>
    <w:link w:val="Titolo3Carattere"/>
    <w:qFormat/>
    <w:rsid w:val="001538E6"/>
    <w:pPr>
      <w:keepNext/>
      <w:widowControl/>
      <w:suppressAutoHyphens/>
      <w:autoSpaceDE/>
      <w:autoSpaceDN/>
      <w:spacing w:before="240" w:after="60"/>
      <w:ind w:left="2489" w:hanging="132"/>
      <w:outlineLvl w:val="2"/>
    </w:pPr>
    <w:rPr>
      <w:rFonts w:eastAsia="Times New Roman" w:cs="Times New Roman"/>
      <w:b/>
      <w:bCs/>
      <w:sz w:val="26"/>
      <w:szCs w:val="26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E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E3EDE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7E3EDE"/>
    <w:pPr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E3EDE"/>
    <w:pPr>
      <w:ind w:left="1094"/>
      <w:jc w:val="both"/>
    </w:pPr>
  </w:style>
  <w:style w:type="paragraph" w:customStyle="1" w:styleId="TableParagraph">
    <w:name w:val="Table Paragraph"/>
    <w:basedOn w:val="Normale"/>
    <w:uiPriority w:val="1"/>
    <w:qFormat/>
    <w:rsid w:val="007E3EDE"/>
    <w:pPr>
      <w:spacing w:line="260" w:lineRule="exact"/>
      <w:ind w:left="1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4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497"/>
    <w:rPr>
      <w:rFonts w:ascii="Tahoma" w:eastAsia="Cambri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A37EB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1A37EB"/>
    <w:rPr>
      <w:rFonts w:ascii="Cambria" w:eastAsia="Cambria" w:hAnsi="Cambria" w:cs="Cambria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538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38E6"/>
    <w:rPr>
      <w:rFonts w:ascii="Cambria" w:eastAsia="Cambria" w:hAnsi="Cambria" w:cs="Cambr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38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38E6"/>
    <w:rPr>
      <w:rFonts w:ascii="Cambria" w:eastAsia="Cambria" w:hAnsi="Cambria" w:cs="Cambria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rsid w:val="001538E6"/>
    <w:rPr>
      <w:rFonts w:ascii="Cambria" w:eastAsia="Times New Roman" w:hAnsi="Cambria" w:cs="Times New Roman"/>
      <w:b/>
      <w:bCs/>
      <w:i/>
      <w:iCs/>
      <w:sz w:val="28"/>
      <w:szCs w:val="28"/>
      <w:lang w:val="it-IT" w:eastAsia="ar-SA"/>
    </w:rPr>
  </w:style>
  <w:style w:type="character" w:customStyle="1" w:styleId="Titolo3Carattere">
    <w:name w:val="Titolo 3 Carattere"/>
    <w:basedOn w:val="Carpredefinitoparagrafo"/>
    <w:link w:val="Titolo3"/>
    <w:rsid w:val="001538E6"/>
    <w:rPr>
      <w:rFonts w:ascii="Cambria" w:eastAsia="Times New Roman" w:hAnsi="Cambria" w:cs="Times New Roman"/>
      <w:b/>
      <w:bCs/>
      <w:sz w:val="26"/>
      <w:szCs w:val="26"/>
      <w:lang w:val="it-I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soci.edu.it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ic82200t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ric822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ic82200t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mariagiuseppina piergiovani</cp:lastModifiedBy>
  <cp:revision>7</cp:revision>
  <dcterms:created xsi:type="dcterms:W3CDTF">2020-10-06T08:59:00Z</dcterms:created>
  <dcterms:modified xsi:type="dcterms:W3CDTF">2020-10-06T12:52:00Z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2020-10-06T00:00:00Z</vt:filetime>
  </property>
</Properties>
</file>